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17602" w:rsidRDefault="0002674C">
      <w:pPr>
        <w:rPr>
          <w:b/>
          <w:sz w:val="28"/>
          <w:szCs w:val="28"/>
        </w:rPr>
      </w:pPr>
      <w:bookmarkStart w:id="0" w:name="_GoBack"/>
      <w:bookmarkEnd w:id="0"/>
      <w:r>
        <w:rPr>
          <w:b/>
          <w:sz w:val="28"/>
          <w:szCs w:val="28"/>
        </w:rPr>
        <w:t>Persbericht</w:t>
      </w:r>
    </w:p>
    <w:p w14:paraId="00000002" w14:textId="77777777" w:rsidR="00217602" w:rsidRDefault="00217602">
      <w:pPr>
        <w:rPr>
          <w:b/>
          <w:sz w:val="28"/>
          <w:szCs w:val="28"/>
        </w:rPr>
      </w:pPr>
    </w:p>
    <w:p w14:paraId="00000003" w14:textId="77777777" w:rsidR="00217602" w:rsidRDefault="0002674C">
      <w:pPr>
        <w:jc w:val="center"/>
        <w:rPr>
          <w:b/>
          <w:sz w:val="28"/>
          <w:szCs w:val="28"/>
        </w:rPr>
      </w:pPr>
      <w:r>
        <w:rPr>
          <w:b/>
          <w:sz w:val="28"/>
          <w:szCs w:val="28"/>
        </w:rPr>
        <w:t>Gemeenten en kinderen trekken ten strijde tegen cybercriminaliteit</w:t>
      </w:r>
    </w:p>
    <w:p w14:paraId="00000004" w14:textId="77777777" w:rsidR="00217602" w:rsidRDefault="0002674C">
      <w:pPr>
        <w:jc w:val="center"/>
        <w:rPr>
          <w:i/>
        </w:rPr>
      </w:pPr>
      <w:r>
        <w:rPr>
          <w:i/>
        </w:rPr>
        <w:t xml:space="preserve">Noord-Holland als eerste op zoek naar junior Cyber Agents </w:t>
      </w:r>
    </w:p>
    <w:p w14:paraId="00000005" w14:textId="77777777" w:rsidR="00217602" w:rsidRDefault="00217602">
      <w:pPr>
        <w:rPr>
          <w:b/>
          <w:sz w:val="28"/>
          <w:szCs w:val="28"/>
        </w:rPr>
      </w:pPr>
    </w:p>
    <w:p w14:paraId="00000006" w14:textId="77777777" w:rsidR="00217602" w:rsidRDefault="0002674C">
      <w:r>
        <w:rPr>
          <w:b/>
        </w:rPr>
        <w:t>Amsterdam, 2 maart 2020 -</w:t>
      </w:r>
      <w:r>
        <w:t xml:space="preserve"> Ruim 1,2 miljoen mensen is wel eens slachtoffer geweest van digitale criminaliteit. Vooral jongeren werden de dupe van cybercrime, b</w:t>
      </w:r>
      <w:r>
        <w:rPr>
          <w:highlight w:val="white"/>
        </w:rPr>
        <w:t>lijkt uit cijfers van het CBS</w:t>
      </w:r>
      <w:r>
        <w:rPr>
          <w:highlight w:val="white"/>
          <w:vertAlign w:val="superscript"/>
        </w:rPr>
        <w:footnoteReference w:id="1"/>
      </w:r>
      <w:r>
        <w:rPr>
          <w:highlight w:val="white"/>
        </w:rPr>
        <w:t>. Zeven gemeenten in de provincie Noord-Holland gaan dit groeiende probleem aanpakken en same</w:t>
      </w:r>
      <w:r>
        <w:rPr>
          <w:highlight w:val="white"/>
        </w:rPr>
        <w:t xml:space="preserve">n met HackShield kinderen leren hoe ze zich </w:t>
      </w:r>
      <w:r>
        <w:t xml:space="preserve">weerbaarder kunnen maken tegen digitale criminaliteit. </w:t>
      </w:r>
    </w:p>
    <w:p w14:paraId="00000007" w14:textId="77777777" w:rsidR="00217602" w:rsidRDefault="00217602">
      <w:pPr>
        <w:rPr>
          <w:b/>
          <w:sz w:val="24"/>
          <w:szCs w:val="24"/>
        </w:rPr>
      </w:pPr>
    </w:p>
    <w:p w14:paraId="00000008" w14:textId="77777777" w:rsidR="00217602" w:rsidRDefault="0002674C">
      <w:pPr>
        <w:rPr>
          <w:b/>
        </w:rPr>
      </w:pPr>
      <w:r>
        <w:rPr>
          <w:b/>
        </w:rPr>
        <w:t>Cyberpesten, phishing en hacks</w:t>
      </w:r>
    </w:p>
    <w:p w14:paraId="00000009" w14:textId="77777777" w:rsidR="00217602" w:rsidRDefault="0002674C">
      <w:hyperlink r:id="rId6">
        <w:r>
          <w:rPr>
            <w:color w:val="1155CC"/>
            <w:u w:val="single"/>
          </w:rPr>
          <w:t>HackShield Future Cyber Heroes</w:t>
        </w:r>
      </w:hyperlink>
      <w:r>
        <w:t xml:space="preserve"> maakt kinderen via een game bewust van onli</w:t>
      </w:r>
      <w:r>
        <w:t>ne veiligheid. Kinderen tussen de 8 en 12 jaar oud worden Cyber Agents die niet alleen zichzelf, maar ook hun omgeving beschermen tegen online gevaar. Via een basistraining leren ze hoe ze bedreigingen als phishing, spam, cyberpesten en hacks kunnen herken</w:t>
      </w:r>
      <w:r>
        <w:t xml:space="preserve">nen en voorkomen. Als de jonge spelers deze training hebben gevolgd, mogen ze zichzelf Cyber Agent noemen. </w:t>
      </w:r>
    </w:p>
    <w:p w14:paraId="0000000A" w14:textId="77777777" w:rsidR="00217602" w:rsidRDefault="00217602">
      <w:pPr>
        <w:rPr>
          <w:b/>
        </w:rPr>
      </w:pPr>
    </w:p>
    <w:p w14:paraId="0000000B" w14:textId="77777777" w:rsidR="00217602" w:rsidRDefault="0002674C">
      <w:pPr>
        <w:rPr>
          <w:b/>
        </w:rPr>
      </w:pPr>
      <w:r>
        <w:rPr>
          <w:b/>
        </w:rPr>
        <w:t>Noord-Holland strijdt tegen cybercrime</w:t>
      </w:r>
    </w:p>
    <w:p w14:paraId="0000000C" w14:textId="77777777" w:rsidR="00217602" w:rsidRDefault="0002674C">
      <w:r>
        <w:t xml:space="preserve">Om een cyberveilige generatie te creëren, gaan de gemeenten Haarlem, Heerhugowaard, Koggenland, Den Helder, </w:t>
      </w:r>
      <w:r>
        <w:t>Heemstede, Langedijk en Alkmaar als eerste regio’s in Nederland met project HackShield aan de slag. De gemeenten roepen inwoners tussen 8 en 12 jaar op om HackShield te spelen. De beste spelers worden uitgeroepen tot Cyber Agent van de gemeente. Na een off</w:t>
      </w:r>
      <w:r>
        <w:t xml:space="preserve">iciële huldiging door de burgemeester helpen zij hun gemeente zo veilig mogelijk te houden online. </w:t>
      </w:r>
    </w:p>
    <w:p w14:paraId="0000000D" w14:textId="77777777" w:rsidR="00217602" w:rsidRDefault="00217602"/>
    <w:p w14:paraId="0000000E" w14:textId="77777777" w:rsidR="00217602" w:rsidRDefault="0002674C">
      <w:pPr>
        <w:rPr>
          <w:i/>
          <w:color w:val="222222"/>
        </w:rPr>
      </w:pPr>
      <w:r>
        <w:t xml:space="preserve">Burgemeester Jan Franx van Koggenland: “Geweldig dat jonge Koggenlanders helpen om zichzelf en hun omgeving te wapenen tegen online gevaren. Jongeren zijn </w:t>
      </w:r>
      <w:r>
        <w:t>vaak al veel handiger met de computer dan hun (groot)ouders. Door mee te doen aan HackShield zetten we dit talent in, want door middel van deze game leren jongeren over cybercriminaliteit. Er is enthousiast gereageerd en we hopen op nóg meer aanmeldingen.”</w:t>
      </w:r>
    </w:p>
    <w:p w14:paraId="0000000F" w14:textId="77777777" w:rsidR="00217602" w:rsidRDefault="0002674C">
      <w:pPr>
        <w:shd w:val="clear" w:color="auto" w:fill="FFFFFF"/>
        <w:rPr>
          <w:color w:val="222222"/>
        </w:rPr>
      </w:pPr>
      <w:r>
        <w:rPr>
          <w:color w:val="222222"/>
        </w:rPr>
        <w:t xml:space="preserve"> </w:t>
      </w:r>
    </w:p>
    <w:p w14:paraId="00000010" w14:textId="77777777" w:rsidR="00217602" w:rsidRDefault="0002674C">
      <w:pPr>
        <w:shd w:val="clear" w:color="auto" w:fill="FFFFFF"/>
        <w:rPr>
          <w:b/>
        </w:rPr>
      </w:pPr>
      <w:r>
        <w:rPr>
          <w:b/>
        </w:rPr>
        <w:t xml:space="preserve">Serious game  </w:t>
      </w:r>
    </w:p>
    <w:p w14:paraId="00000011" w14:textId="77777777" w:rsidR="00217602" w:rsidRDefault="0002674C">
      <w:r>
        <w:t xml:space="preserve">Het programma van de gemeenten in Noord-Holland is de eerste in een serie van nieuwe samenwerkingen van HackShield in Nederland. Na de lancering is Hackshield uitgegroeid tot een </w:t>
      </w:r>
      <w:r>
        <w:rPr>
          <w:i/>
        </w:rPr>
        <w:t xml:space="preserve">serious game </w:t>
      </w:r>
      <w:r>
        <w:t>met tientallen nieuwe levels, spannende verhal</w:t>
      </w:r>
      <w:r>
        <w:t>ende videocontent en een groeiende community.</w:t>
      </w:r>
    </w:p>
    <w:p w14:paraId="00000012" w14:textId="77777777" w:rsidR="00217602" w:rsidRDefault="00217602"/>
    <w:p w14:paraId="00000013" w14:textId="77777777" w:rsidR="00217602" w:rsidRDefault="0002674C">
      <w:r>
        <w:t>Tim Murck, een van de initiatiefnemers van HackShield: “Cybercriminaliteit is een groeiend probleem voor de samenleving. We moeten kinderen echter niet als potentieel slachtoffer zien maar hun digitale behendi</w:t>
      </w:r>
      <w:r>
        <w:t xml:space="preserve">gheid juist gebruiken om de oudere generatie te helpen en een positieve beweging te creëren. Een soort digitale scouting. Vroeger hielpen scouts een oma met oversteken, nu leren jonge cyberagenten oma een phishingmail herkennen.” </w:t>
      </w:r>
    </w:p>
    <w:p w14:paraId="00000014" w14:textId="77777777" w:rsidR="00217602" w:rsidRDefault="00217602"/>
    <w:p w14:paraId="00000015" w14:textId="77777777" w:rsidR="00217602" w:rsidRDefault="0002674C">
      <w:r>
        <w:lastRenderedPageBreak/>
        <w:t>Meer informatie is te vi</w:t>
      </w:r>
      <w:r>
        <w:t xml:space="preserve">nden via </w:t>
      </w:r>
      <w:hyperlink r:id="rId7">
        <w:r>
          <w:rPr>
            <w:color w:val="1155CC"/>
            <w:u w:val="single"/>
          </w:rPr>
          <w:t>www.joinhackshield.nl</w:t>
        </w:r>
      </w:hyperlink>
      <w:r>
        <w:t xml:space="preserve">. </w:t>
      </w:r>
    </w:p>
    <w:p w14:paraId="00000016" w14:textId="77777777" w:rsidR="00217602" w:rsidRDefault="00217602"/>
    <w:p w14:paraId="00000017" w14:textId="77777777" w:rsidR="00217602" w:rsidRDefault="00217602"/>
    <w:p w14:paraId="00000018" w14:textId="77777777" w:rsidR="00217602" w:rsidRDefault="0002674C">
      <w:r>
        <w:t>________________________________________________________________________</w:t>
      </w:r>
    </w:p>
    <w:p w14:paraId="00000019" w14:textId="77777777" w:rsidR="00217602" w:rsidRDefault="00217602">
      <w:pPr>
        <w:rPr>
          <w:b/>
        </w:rPr>
      </w:pPr>
    </w:p>
    <w:p w14:paraId="0000001A" w14:textId="77777777" w:rsidR="00217602" w:rsidRDefault="0002674C">
      <w:pPr>
        <w:rPr>
          <w:b/>
          <w:sz w:val="18"/>
          <w:szCs w:val="18"/>
        </w:rPr>
      </w:pPr>
      <w:r>
        <w:rPr>
          <w:b/>
          <w:sz w:val="18"/>
          <w:szCs w:val="18"/>
        </w:rPr>
        <w:t>Noot voor de redactie, niet voor publicatie</w:t>
      </w:r>
    </w:p>
    <w:p w14:paraId="0000001B" w14:textId="77777777" w:rsidR="00217602" w:rsidRDefault="00217602">
      <w:pPr>
        <w:rPr>
          <w:sz w:val="18"/>
          <w:szCs w:val="18"/>
        </w:rPr>
      </w:pPr>
    </w:p>
    <w:p w14:paraId="0000001C" w14:textId="77777777" w:rsidR="00217602" w:rsidRDefault="0002674C">
      <w:pPr>
        <w:rPr>
          <w:sz w:val="18"/>
          <w:szCs w:val="18"/>
        </w:rPr>
      </w:pPr>
      <w:r>
        <w:rPr>
          <w:sz w:val="18"/>
          <w:szCs w:val="18"/>
        </w:rPr>
        <w:t>Voor meer informatie over HackShield kunt u contact opnemen met:</w:t>
      </w:r>
    </w:p>
    <w:p w14:paraId="0000001D" w14:textId="77777777" w:rsidR="00217602" w:rsidRDefault="00217602">
      <w:pPr>
        <w:rPr>
          <w:sz w:val="18"/>
          <w:szCs w:val="18"/>
        </w:rPr>
      </w:pPr>
    </w:p>
    <w:p w14:paraId="0000001E" w14:textId="77777777" w:rsidR="00217602" w:rsidRDefault="0002674C">
      <w:pPr>
        <w:rPr>
          <w:sz w:val="18"/>
          <w:szCs w:val="18"/>
        </w:rPr>
      </w:pPr>
      <w:r>
        <w:rPr>
          <w:sz w:val="18"/>
          <w:szCs w:val="18"/>
        </w:rPr>
        <w:t>Shelley van Dijk</w:t>
      </w:r>
    </w:p>
    <w:p w14:paraId="0000001F" w14:textId="77777777" w:rsidR="00217602" w:rsidRDefault="0002674C">
      <w:pPr>
        <w:rPr>
          <w:sz w:val="18"/>
          <w:szCs w:val="18"/>
        </w:rPr>
      </w:pPr>
      <w:r>
        <w:rPr>
          <w:sz w:val="18"/>
          <w:szCs w:val="18"/>
        </w:rPr>
        <w:t>Communicatiemanager HackShield</w:t>
      </w:r>
    </w:p>
    <w:p w14:paraId="00000020" w14:textId="77777777" w:rsidR="00217602" w:rsidRDefault="0002674C">
      <w:pPr>
        <w:rPr>
          <w:sz w:val="18"/>
          <w:szCs w:val="18"/>
        </w:rPr>
      </w:pPr>
      <w:hyperlink r:id="rId8">
        <w:r>
          <w:rPr>
            <w:color w:val="1155CC"/>
            <w:sz w:val="18"/>
            <w:szCs w:val="18"/>
            <w:u w:val="single"/>
          </w:rPr>
          <w:t>s.vandijk@joinhackshield.nl</w:t>
        </w:r>
      </w:hyperlink>
      <w:r>
        <w:rPr>
          <w:sz w:val="18"/>
          <w:szCs w:val="18"/>
        </w:rPr>
        <w:t xml:space="preserve"> </w:t>
      </w:r>
    </w:p>
    <w:p w14:paraId="00000021" w14:textId="77777777" w:rsidR="00217602" w:rsidRDefault="00217602">
      <w:pPr>
        <w:rPr>
          <w:sz w:val="18"/>
          <w:szCs w:val="18"/>
        </w:rPr>
      </w:pPr>
    </w:p>
    <w:p w14:paraId="00000022" w14:textId="77777777" w:rsidR="00217602" w:rsidRDefault="0002674C">
      <w:pPr>
        <w:rPr>
          <w:sz w:val="18"/>
          <w:szCs w:val="18"/>
        </w:rPr>
      </w:pPr>
      <w:r>
        <w:rPr>
          <w:sz w:val="18"/>
          <w:szCs w:val="18"/>
        </w:rPr>
        <w:t xml:space="preserve">Gijs Moonen </w:t>
      </w:r>
    </w:p>
    <w:p w14:paraId="00000023" w14:textId="77777777" w:rsidR="00217602" w:rsidRDefault="0002674C">
      <w:pPr>
        <w:rPr>
          <w:sz w:val="18"/>
          <w:szCs w:val="18"/>
        </w:rPr>
      </w:pPr>
      <w:r>
        <w:rPr>
          <w:sz w:val="18"/>
          <w:szCs w:val="18"/>
        </w:rPr>
        <w:t>Ovide Agency, PR-bureau van HackShield</w:t>
      </w:r>
    </w:p>
    <w:p w14:paraId="00000024" w14:textId="77777777" w:rsidR="00217602" w:rsidRDefault="0002674C">
      <w:pPr>
        <w:rPr>
          <w:sz w:val="18"/>
          <w:szCs w:val="18"/>
        </w:rPr>
      </w:pPr>
      <w:r>
        <w:rPr>
          <w:sz w:val="18"/>
          <w:szCs w:val="18"/>
        </w:rPr>
        <w:t>+31 (0</w:t>
      </w:r>
      <w:r>
        <w:rPr>
          <w:sz w:val="18"/>
          <w:szCs w:val="18"/>
        </w:rPr>
        <w:t>) 6 2856 0293</w:t>
      </w:r>
    </w:p>
    <w:p w14:paraId="00000025" w14:textId="77777777" w:rsidR="00217602" w:rsidRDefault="0002674C">
      <w:pPr>
        <w:rPr>
          <w:sz w:val="18"/>
          <w:szCs w:val="18"/>
        </w:rPr>
      </w:pPr>
      <w:r>
        <w:rPr>
          <w:sz w:val="18"/>
          <w:szCs w:val="18"/>
        </w:rPr>
        <w:t xml:space="preserve">gijs@ovide.agency </w:t>
      </w:r>
    </w:p>
    <w:p w14:paraId="00000026" w14:textId="77777777" w:rsidR="00217602" w:rsidRDefault="00217602"/>
    <w:p w14:paraId="00000027" w14:textId="77777777" w:rsidR="00217602" w:rsidRDefault="00217602"/>
    <w:p w14:paraId="00000028" w14:textId="77777777" w:rsidR="00217602" w:rsidRDefault="0002674C">
      <w:pPr>
        <w:rPr>
          <w:b/>
        </w:rPr>
      </w:pPr>
      <w:r>
        <w:rPr>
          <w:b/>
        </w:rPr>
        <w:br/>
      </w:r>
    </w:p>
    <w:p w14:paraId="00000029" w14:textId="77777777" w:rsidR="00217602" w:rsidRDefault="00217602">
      <w:pPr>
        <w:rPr>
          <w:b/>
        </w:rPr>
      </w:pPr>
    </w:p>
    <w:p w14:paraId="0000002A" w14:textId="77777777" w:rsidR="00217602" w:rsidRDefault="00217602">
      <w:pPr>
        <w:rPr>
          <w:sz w:val="28"/>
          <w:szCs w:val="28"/>
        </w:rPr>
      </w:pPr>
    </w:p>
    <w:sectPr w:rsidR="0021760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A8C36" w14:textId="77777777" w:rsidR="00000000" w:rsidRDefault="0002674C">
      <w:pPr>
        <w:spacing w:line="240" w:lineRule="auto"/>
      </w:pPr>
      <w:r>
        <w:separator/>
      </w:r>
    </w:p>
  </w:endnote>
  <w:endnote w:type="continuationSeparator" w:id="0">
    <w:p w14:paraId="12368E72" w14:textId="77777777" w:rsidR="00000000" w:rsidRDefault="00026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674AE" w14:textId="77777777" w:rsidR="00000000" w:rsidRDefault="0002674C">
      <w:pPr>
        <w:spacing w:line="240" w:lineRule="auto"/>
      </w:pPr>
      <w:r>
        <w:separator/>
      </w:r>
    </w:p>
  </w:footnote>
  <w:footnote w:type="continuationSeparator" w:id="0">
    <w:p w14:paraId="684212B7" w14:textId="77777777" w:rsidR="00000000" w:rsidRDefault="0002674C">
      <w:pPr>
        <w:spacing w:line="240" w:lineRule="auto"/>
      </w:pPr>
      <w:r>
        <w:continuationSeparator/>
      </w:r>
    </w:p>
  </w:footnote>
  <w:footnote w:id="1">
    <w:p w14:paraId="0000002B" w14:textId="77777777" w:rsidR="00217602" w:rsidRDefault="0002674C">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Cybercrime: wat komt het meeste voor?</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02"/>
    <w:rsid w:val="0002674C"/>
    <w:rsid w:val="002176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8E9D3-2649-4247-8725-A4D11CD4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vandijk@joinhackshield.nl" TargetMode="External"/><Relationship Id="rId3" Type="http://schemas.openxmlformats.org/officeDocument/2006/relationships/webSettings" Target="webSettings.xml"/><Relationship Id="rId7" Type="http://schemas.openxmlformats.org/officeDocument/2006/relationships/hyperlink" Target="http://www.joinhackshield.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oinhackshield.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s.nl/nl-nl/nieuws/2019/29/1-2-miljoen-slachtoffers-van-digitale-criminalit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2727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 BUCH</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Marieke Verhagen</dc:creator>
  <cp:lastModifiedBy>Marieke Verhagen</cp:lastModifiedBy>
  <cp:revision>2</cp:revision>
  <dcterms:created xsi:type="dcterms:W3CDTF">2020-03-02T06:48:00Z</dcterms:created>
  <dcterms:modified xsi:type="dcterms:W3CDTF">2020-03-02T06:48:00Z</dcterms:modified>
</cp:coreProperties>
</file>